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4BC" w:rsidRPr="00D504BC" w:rsidRDefault="00D504BC" w:rsidP="00D504BC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</w:pPr>
      <w:bookmarkStart w:id="0" w:name="_GoBack"/>
      <w:r w:rsidRPr="00D504BC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PROCURAÇÃO "AD-JUDICIA ET EXTRA"</w:t>
      </w:r>
    </w:p>
    <w:p w:rsidR="00D504BC" w:rsidRPr="00D504BC" w:rsidRDefault="00D504BC" w:rsidP="00D504BC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D504B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D504BC" w:rsidRPr="00D504BC" w:rsidRDefault="00D504BC" w:rsidP="00D504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504B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D504BC" w:rsidRPr="00D504BC" w:rsidRDefault="00D504BC" w:rsidP="00D504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504B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Por este instrumento particular de procuração e na melhor forma de direito, (NOME DO OUTORGANTE), (nacionalidade), (estado civil), (profissão) e domiciliado nesta cidade, na rua ..............., portador do CPF nº ................. e da Identidade nº ...................., nomeia e constitui seu bastante procurador, o Dr. ..............................., brasileiro, casado, advogado, inscrito na OAB-....., sob o nº ........................., portador do CPF nº ......................., residente e domiciliado na cidade de ....................., com escritório na rua ......................................., onde recebe intimações, a quem confere amplos poderes para o foro em geral, com cláusula "</w:t>
      </w:r>
      <w:proofErr w:type="spellStart"/>
      <w:r w:rsidRPr="00D504B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ad-judicia</w:t>
      </w:r>
      <w:proofErr w:type="spellEnd"/>
      <w:r w:rsidRPr="00D504B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et extra",</w:t>
      </w:r>
    </w:p>
    <w:p w:rsidR="00D504BC" w:rsidRPr="00D504BC" w:rsidRDefault="00D504BC" w:rsidP="00D504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504B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 qualquer Juízo</w:t>
      </w:r>
    </w:p>
    <w:p w:rsidR="00D504BC" w:rsidRPr="00D504BC" w:rsidRDefault="00D504BC" w:rsidP="00D504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504B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Instância ou Tribunal, podendo propor contra quem de direito, as ações competentes e defendê-lo nas contrárias, seguindo umas e outras, até final decisão, usando os recursos legais e acompanhando-os, conferindo-lhe ainda, poderes especiais para receber citação inicial, confessar, e conhecer a procedência do pedido, desistir, renunciar ao direito sobre que se funda a ação, transigir, firmar compromissos ou acordos, receber e dar quitação, podendo agir em Juízo ou fora dele, sendo o presente instrumento de mandato, oneroso e contratual, especialmente para promover ......................................., podendo substabelecer </w:t>
      </w:r>
      <w:proofErr w:type="spellStart"/>
      <w:r w:rsidRPr="00D504B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esta</w:t>
      </w:r>
      <w:proofErr w:type="spellEnd"/>
      <w:r w:rsidRPr="00D504B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a outrem, com ou sem reservas de iguais poderes, para agir em conjunto ou separadamente com o substabelecido, dando tudo por bom, firme e valioso.</w:t>
      </w:r>
    </w:p>
    <w:p w:rsidR="00D504BC" w:rsidRPr="00D504BC" w:rsidRDefault="00D504BC" w:rsidP="00D504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504B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6A45CE" w:rsidRPr="00D504BC" w:rsidRDefault="00D504BC" w:rsidP="00D504B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D504BC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Local e data</w:t>
      </w:r>
      <w:bookmarkEnd w:id="0"/>
    </w:p>
    <w:sectPr w:rsidR="006A45CE" w:rsidRPr="00D504BC" w:rsidSect="00D504B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4BC"/>
    <w:rsid w:val="006A45CE"/>
    <w:rsid w:val="00D5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B2AB7"/>
  <w15:chartTrackingRefBased/>
  <w15:docId w15:val="{CBAFB47F-683D-4B77-A0E0-47B7AAB38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D504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58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7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4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5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5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1335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2019-12-10T18:53:00Z</dcterms:created>
  <dcterms:modified xsi:type="dcterms:W3CDTF">2019-12-10T18:54:00Z</dcterms:modified>
</cp:coreProperties>
</file>