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0CF9" w:rsidRPr="004D0CF9" w:rsidRDefault="004D0CF9" w:rsidP="004D0CF9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bookmarkStart w:id="0" w:name="_GoBack"/>
      <w:r w:rsidRPr="004D0CF9">
        <w:rPr>
          <w:rFonts w:ascii="Arial" w:hAnsi="Arial" w:cs="Arial"/>
          <w:b/>
          <w:bCs/>
          <w:color w:val="000000"/>
        </w:rPr>
        <w:t xml:space="preserve">Modelo de Contrato de </w:t>
      </w:r>
      <w:proofErr w:type="spellStart"/>
      <w:r w:rsidRPr="004D0CF9">
        <w:rPr>
          <w:rFonts w:ascii="Arial" w:hAnsi="Arial" w:cs="Arial"/>
          <w:b/>
          <w:bCs/>
          <w:color w:val="000000"/>
        </w:rPr>
        <w:t>Engineering</w:t>
      </w:r>
      <w:proofErr w:type="spellEnd"/>
    </w:p>
    <w:p w:rsidR="004D0CF9" w:rsidRPr="004D0CF9" w:rsidRDefault="004D0CF9" w:rsidP="004D0CF9">
      <w:pPr>
        <w:pStyle w:val="NormalWeb"/>
        <w:jc w:val="both"/>
        <w:rPr>
          <w:rFonts w:ascii="Arial" w:hAnsi="Arial" w:cs="Arial"/>
          <w:color w:val="000000"/>
        </w:rPr>
      </w:pPr>
      <w:r w:rsidRPr="004D0CF9">
        <w:rPr>
          <w:rFonts w:ascii="Arial" w:hAnsi="Arial" w:cs="Arial"/>
          <w:color w:val="000000"/>
        </w:rPr>
        <w:t>Por este instrumento particular celebrado aos dias de ...., do ano de ...., por .... (A), sociedade ...., neste ato representada por .... e .... de um lado, e de outro lado por .... (B), sociedade, neste ato representada pelo Sr. .... (qualificar).</w:t>
      </w:r>
    </w:p>
    <w:p w:rsidR="004D0CF9" w:rsidRPr="004D0CF9" w:rsidRDefault="004D0CF9" w:rsidP="004D0CF9">
      <w:pPr>
        <w:pStyle w:val="NormalWeb"/>
        <w:jc w:val="both"/>
        <w:rPr>
          <w:rFonts w:ascii="Arial" w:hAnsi="Arial" w:cs="Arial"/>
          <w:color w:val="000000"/>
        </w:rPr>
      </w:pPr>
      <w:r w:rsidRPr="004D0CF9">
        <w:rPr>
          <w:rFonts w:ascii="Arial" w:hAnsi="Arial" w:cs="Arial"/>
          <w:color w:val="000000"/>
        </w:rPr>
        <w:t xml:space="preserve">Como B possui serviços e informações técnicas de engenharia necessários para projeto, aquisição, construção, colocação em funcionamento de uma fábrica projetada para produção de materiais denominados .... E como A, por ter sido constituída para fins de fabricação e comercialização de produtos ...., pretende adquirir e B vender e transferir a </w:t>
      </w:r>
      <w:proofErr w:type="spellStart"/>
      <w:r w:rsidRPr="004D0CF9">
        <w:rPr>
          <w:rFonts w:ascii="Arial" w:hAnsi="Arial" w:cs="Arial"/>
          <w:color w:val="000000"/>
        </w:rPr>
        <w:t>A</w:t>
      </w:r>
      <w:proofErr w:type="spellEnd"/>
      <w:r w:rsidRPr="004D0CF9">
        <w:rPr>
          <w:rFonts w:ascii="Arial" w:hAnsi="Arial" w:cs="Arial"/>
          <w:color w:val="000000"/>
        </w:rPr>
        <w:t xml:space="preserve"> aqueles serviços e informações técnicas de engenharia, para projetar e construir a expansão de uma fábrica, projetada para produzir </w:t>
      </w:r>
      <w:proofErr w:type="gramStart"/>
      <w:r w:rsidRPr="004D0CF9">
        <w:rPr>
          <w:rFonts w:ascii="Arial" w:hAnsi="Arial" w:cs="Arial"/>
          <w:color w:val="000000"/>
        </w:rPr>
        <w:t>.....</w:t>
      </w:r>
      <w:proofErr w:type="gramEnd"/>
      <w:r w:rsidRPr="004D0CF9">
        <w:rPr>
          <w:rFonts w:ascii="Arial" w:hAnsi="Arial" w:cs="Arial"/>
          <w:color w:val="000000"/>
        </w:rPr>
        <w:t xml:space="preserve"> . Os contratantes resolvem, então, ajustar, de comum acordo, para atender a seus interessados, que:</w:t>
      </w:r>
    </w:p>
    <w:p w:rsidR="004D0CF9" w:rsidRPr="004D0CF9" w:rsidRDefault="004D0CF9" w:rsidP="004D0CF9">
      <w:pPr>
        <w:pStyle w:val="NormalWeb"/>
        <w:jc w:val="both"/>
        <w:rPr>
          <w:rFonts w:ascii="Arial" w:hAnsi="Arial" w:cs="Arial"/>
          <w:color w:val="000000"/>
        </w:rPr>
      </w:pPr>
      <w:r w:rsidRPr="004D0CF9">
        <w:rPr>
          <w:rFonts w:ascii="Arial" w:hAnsi="Arial" w:cs="Arial"/>
          <w:color w:val="000000"/>
        </w:rPr>
        <w:t>1. O termo "fábrica", neste pacto, significará uma expansão completa para a unidade operacional capaz de produzir por ano um volume adicional de .... toneladas de ....</w:t>
      </w:r>
    </w:p>
    <w:p w:rsidR="004D0CF9" w:rsidRPr="004D0CF9" w:rsidRDefault="004D0CF9" w:rsidP="004D0CF9">
      <w:pPr>
        <w:pStyle w:val="NormalWeb"/>
        <w:jc w:val="both"/>
        <w:rPr>
          <w:rFonts w:ascii="Arial" w:hAnsi="Arial" w:cs="Arial"/>
          <w:color w:val="000000"/>
        </w:rPr>
      </w:pPr>
      <w:r w:rsidRPr="004D0CF9">
        <w:rPr>
          <w:rFonts w:ascii="Arial" w:hAnsi="Arial" w:cs="Arial"/>
          <w:color w:val="000000"/>
        </w:rPr>
        <w:t xml:space="preserve">2. B fornecerá a </w:t>
      </w:r>
      <w:proofErr w:type="spellStart"/>
      <w:r w:rsidRPr="004D0CF9">
        <w:rPr>
          <w:rFonts w:ascii="Arial" w:hAnsi="Arial" w:cs="Arial"/>
          <w:color w:val="000000"/>
        </w:rPr>
        <w:t>A</w:t>
      </w:r>
      <w:proofErr w:type="spellEnd"/>
      <w:r w:rsidRPr="004D0CF9">
        <w:rPr>
          <w:rFonts w:ascii="Arial" w:hAnsi="Arial" w:cs="Arial"/>
          <w:color w:val="000000"/>
        </w:rPr>
        <w:t>, dentro de .... dias após a data da assinatura deste Contrato, não só todos os serviços de engenharia, a aquisição de equipamento importado e as informações técnicas de engenharia, mas também os direitos alusivos aos processos industriais e de engenharia imprescindíveis para o projeto, a construção e a colocação em funcionamento de uma fábrica para a produção de .... Tais serviços deverão ser completados dentro do prazo de .... (....) meses, contado desta data.</w:t>
      </w:r>
    </w:p>
    <w:p w:rsidR="004D0CF9" w:rsidRPr="004D0CF9" w:rsidRDefault="004D0CF9" w:rsidP="004D0CF9">
      <w:pPr>
        <w:pStyle w:val="NormalWeb"/>
        <w:jc w:val="both"/>
        <w:rPr>
          <w:rFonts w:ascii="Arial" w:hAnsi="Arial" w:cs="Arial"/>
          <w:color w:val="000000"/>
        </w:rPr>
      </w:pPr>
      <w:r w:rsidRPr="004D0CF9">
        <w:rPr>
          <w:rFonts w:ascii="Arial" w:hAnsi="Arial" w:cs="Arial"/>
          <w:color w:val="000000"/>
        </w:rPr>
        <w:t>§ 1º Estes serviços de engenharia e as informações técnicas incluirão (especificar).</w:t>
      </w:r>
    </w:p>
    <w:p w:rsidR="004D0CF9" w:rsidRPr="004D0CF9" w:rsidRDefault="004D0CF9" w:rsidP="004D0CF9">
      <w:pPr>
        <w:pStyle w:val="NormalWeb"/>
        <w:jc w:val="both"/>
        <w:rPr>
          <w:rFonts w:ascii="Arial" w:hAnsi="Arial" w:cs="Arial"/>
          <w:color w:val="000000"/>
        </w:rPr>
      </w:pPr>
      <w:r w:rsidRPr="004D0CF9">
        <w:rPr>
          <w:rFonts w:ascii="Arial" w:hAnsi="Arial" w:cs="Arial"/>
          <w:color w:val="000000"/>
        </w:rPr>
        <w:t xml:space="preserve">§ 2º Esses serviços de engenharia e as informações técnicas de engenharia que não poderão ser transferidos serão fornecidos em língua .... a </w:t>
      </w:r>
      <w:proofErr w:type="spellStart"/>
      <w:r w:rsidRPr="004D0CF9">
        <w:rPr>
          <w:rFonts w:ascii="Arial" w:hAnsi="Arial" w:cs="Arial"/>
          <w:color w:val="000000"/>
        </w:rPr>
        <w:t>A</w:t>
      </w:r>
      <w:proofErr w:type="spellEnd"/>
      <w:r w:rsidRPr="004D0CF9">
        <w:rPr>
          <w:rFonts w:ascii="Arial" w:hAnsi="Arial" w:cs="Arial"/>
          <w:color w:val="000000"/>
        </w:rPr>
        <w:t>, no escritório de B, situado em .... B, por um prazo de .... (....) anos, contado da data deste Contrato, comprometer-se-á a não vender ou licenciar os serviços de engenharia para o projeto e a construção da expansão de uma fábrica de .... a nenhuma outra pessoa física ou jurídica. E além disso não haverá nenhuma garantia de que o uso de serviços de engenharia e informações técnicas de engenharia por A, fornecidos por força deste contrato, não prejudicará quaisquer patentes de terceiros.</w:t>
      </w:r>
    </w:p>
    <w:p w:rsidR="004D0CF9" w:rsidRPr="004D0CF9" w:rsidRDefault="004D0CF9" w:rsidP="004D0CF9">
      <w:pPr>
        <w:pStyle w:val="NormalWeb"/>
        <w:jc w:val="both"/>
        <w:rPr>
          <w:rFonts w:ascii="Arial" w:hAnsi="Arial" w:cs="Arial"/>
          <w:color w:val="000000"/>
        </w:rPr>
      </w:pPr>
      <w:r w:rsidRPr="004D0CF9">
        <w:rPr>
          <w:rFonts w:ascii="Arial" w:hAnsi="Arial" w:cs="Arial"/>
          <w:color w:val="000000"/>
        </w:rPr>
        <w:t>3. A deverá efetivar a B pagamento integral de sua compra relativa aos referidos serviços de engenharia ou de aquisição e às informações técnicas alusivas ao processo industrial, no montante de .... (....), deduzidos todos os impostos. Os pagamentos deverão assim ser feitos: .... (....) dentro de .... (....) meses, contados desta data e o restante .... (....) dentro de .... (....) dias, contados do término dos serviços.</w:t>
      </w:r>
    </w:p>
    <w:p w:rsidR="004D0CF9" w:rsidRPr="004D0CF9" w:rsidRDefault="004D0CF9" w:rsidP="004D0CF9">
      <w:pPr>
        <w:pStyle w:val="NormalWeb"/>
        <w:jc w:val="both"/>
        <w:rPr>
          <w:rFonts w:ascii="Arial" w:hAnsi="Arial" w:cs="Arial"/>
          <w:color w:val="000000"/>
        </w:rPr>
      </w:pPr>
      <w:r w:rsidRPr="004D0CF9">
        <w:rPr>
          <w:rFonts w:ascii="Arial" w:hAnsi="Arial" w:cs="Arial"/>
          <w:color w:val="000000"/>
        </w:rPr>
        <w:t>4. Os serviços e as informações técnicas de engenharia pertinentes aos processos industriais e de engenharia de B, revelados por força deste instrumento, deverão ser utilizados, apenas, para a montagem e a operação da fábrica de A.</w:t>
      </w:r>
    </w:p>
    <w:p w:rsidR="004D0CF9" w:rsidRPr="004D0CF9" w:rsidRDefault="004D0CF9" w:rsidP="004D0CF9">
      <w:pPr>
        <w:pStyle w:val="NormalWeb"/>
        <w:jc w:val="both"/>
        <w:rPr>
          <w:rFonts w:ascii="Arial" w:hAnsi="Arial" w:cs="Arial"/>
          <w:color w:val="000000"/>
        </w:rPr>
      </w:pPr>
      <w:r w:rsidRPr="004D0CF9">
        <w:rPr>
          <w:rFonts w:ascii="Arial" w:hAnsi="Arial" w:cs="Arial"/>
          <w:color w:val="000000"/>
        </w:rPr>
        <w:t xml:space="preserve">5. A não poderá, em hipótese alguma, revelar quaisquer informações secretas relativas aos serviços de engenharia para expansão de .... e às informações técnicas de engenharia de B a terceiros; embora possa, excepcionalmente, revelá-las a empreiteiros ou fornecedores, na medida em que forem necessárias para a fabricação ou compra de maquinarias, </w:t>
      </w:r>
      <w:r w:rsidRPr="004D0CF9">
        <w:rPr>
          <w:rFonts w:ascii="Arial" w:hAnsi="Arial" w:cs="Arial"/>
          <w:color w:val="000000"/>
        </w:rPr>
        <w:lastRenderedPageBreak/>
        <w:t>equipamentos, ou embalagens, para uso na produção de por escrito, a manter sigilo sobre tais serviços e informações técnicas de engenharia, que lhe foram revelados.</w:t>
      </w:r>
    </w:p>
    <w:p w:rsidR="004D0CF9" w:rsidRPr="004D0CF9" w:rsidRDefault="004D0CF9" w:rsidP="004D0CF9">
      <w:pPr>
        <w:pStyle w:val="NormalWeb"/>
        <w:jc w:val="both"/>
        <w:rPr>
          <w:rFonts w:ascii="Arial" w:hAnsi="Arial" w:cs="Arial"/>
          <w:color w:val="000000"/>
        </w:rPr>
      </w:pPr>
      <w:r w:rsidRPr="004D0CF9">
        <w:rPr>
          <w:rFonts w:ascii="Arial" w:hAnsi="Arial" w:cs="Arial"/>
          <w:color w:val="000000"/>
        </w:rPr>
        <w:t>6. A exigirá a seus administradores, diretores e empregados, no início de emprego, que se comprometam, por escrito, a não revelar as informações técnicas de engenharia, e secretas, de B a terceiros.</w:t>
      </w:r>
    </w:p>
    <w:p w:rsidR="004D0CF9" w:rsidRPr="004D0CF9" w:rsidRDefault="004D0CF9" w:rsidP="004D0CF9">
      <w:pPr>
        <w:pStyle w:val="NormalWeb"/>
        <w:jc w:val="both"/>
        <w:rPr>
          <w:rFonts w:ascii="Arial" w:hAnsi="Arial" w:cs="Arial"/>
          <w:color w:val="000000"/>
        </w:rPr>
      </w:pPr>
      <w:r w:rsidRPr="004D0CF9">
        <w:rPr>
          <w:rFonts w:ascii="Arial" w:hAnsi="Arial" w:cs="Arial"/>
          <w:color w:val="000000"/>
        </w:rPr>
        <w:t>7. As informações técnicas de engenharia reveladas, por razão especial, a terceiros, serão consideradas sigilosas na medida em que não forem tornadas públicas (através de concessão de patentes e em publicações impressas de natureza geral).</w:t>
      </w:r>
    </w:p>
    <w:p w:rsidR="004D0CF9" w:rsidRPr="004D0CF9" w:rsidRDefault="004D0CF9" w:rsidP="004D0CF9">
      <w:pPr>
        <w:pStyle w:val="NormalWeb"/>
        <w:jc w:val="both"/>
        <w:rPr>
          <w:rFonts w:ascii="Arial" w:hAnsi="Arial" w:cs="Arial"/>
          <w:color w:val="000000"/>
        </w:rPr>
      </w:pPr>
      <w:r w:rsidRPr="004D0CF9">
        <w:rPr>
          <w:rFonts w:ascii="Arial" w:hAnsi="Arial" w:cs="Arial"/>
          <w:color w:val="000000"/>
        </w:rPr>
        <w:t>8. A inobservância de qualquer das cláusulas contratuais dará à outra parte o direito de rescindir este contrato, independentemente de notificação judicial ou extrajudicial.</w:t>
      </w:r>
    </w:p>
    <w:p w:rsidR="004D0CF9" w:rsidRPr="004D0CF9" w:rsidRDefault="004D0CF9" w:rsidP="004D0CF9">
      <w:pPr>
        <w:pStyle w:val="NormalWeb"/>
        <w:jc w:val="both"/>
        <w:rPr>
          <w:rFonts w:ascii="Arial" w:hAnsi="Arial" w:cs="Arial"/>
          <w:color w:val="000000"/>
        </w:rPr>
      </w:pPr>
      <w:r w:rsidRPr="004D0CF9">
        <w:rPr>
          <w:rFonts w:ascii="Arial" w:hAnsi="Arial" w:cs="Arial"/>
          <w:color w:val="000000"/>
        </w:rPr>
        <w:t>9. Qualquer aviso de uma parte à outra deverá ser feito por escrito pelo correio, por telegrama e confirmado mediante recibo ou entregue pessoalmente em seus endereços.</w:t>
      </w:r>
    </w:p>
    <w:p w:rsidR="004D0CF9" w:rsidRPr="004D0CF9" w:rsidRDefault="004D0CF9" w:rsidP="004D0CF9">
      <w:pPr>
        <w:pStyle w:val="NormalWeb"/>
        <w:jc w:val="both"/>
        <w:rPr>
          <w:rFonts w:ascii="Arial" w:hAnsi="Arial" w:cs="Arial"/>
          <w:color w:val="000000"/>
        </w:rPr>
      </w:pPr>
      <w:r w:rsidRPr="004D0CF9">
        <w:rPr>
          <w:rFonts w:ascii="Arial" w:hAnsi="Arial" w:cs="Arial"/>
          <w:color w:val="000000"/>
        </w:rPr>
        <w:t>10. Os litígios e controvérsias decorrentes deste Contrato, que não puderem ser amigavelmente resolvidos entre as partes, serão submetidos ao foro de ...., Estado de ...., renunciando-se a qualquer outro, por mais privilegiado que seja.</w:t>
      </w:r>
    </w:p>
    <w:p w:rsidR="004D0CF9" w:rsidRPr="004D0CF9" w:rsidRDefault="004D0CF9" w:rsidP="004D0CF9">
      <w:pPr>
        <w:pStyle w:val="NormalWeb"/>
        <w:jc w:val="both"/>
        <w:rPr>
          <w:rFonts w:ascii="Arial" w:hAnsi="Arial" w:cs="Arial"/>
          <w:color w:val="000000"/>
        </w:rPr>
      </w:pPr>
      <w:r w:rsidRPr="004D0CF9">
        <w:rPr>
          <w:rFonts w:ascii="Arial" w:hAnsi="Arial" w:cs="Arial"/>
          <w:color w:val="000000"/>
        </w:rPr>
        <w:t xml:space="preserve">As partes contratantes, estando assim ajustadas, ordenaram que o presente documento fosse assinado em seus respectivos nomes, </w:t>
      </w:r>
      <w:proofErr w:type="spellStart"/>
      <w:r w:rsidRPr="004D0CF9">
        <w:rPr>
          <w:rFonts w:ascii="Arial" w:hAnsi="Arial" w:cs="Arial"/>
          <w:color w:val="000000"/>
        </w:rPr>
        <w:t>em</w:t>
      </w:r>
      <w:proofErr w:type="spellEnd"/>
      <w:r w:rsidRPr="004D0CF9">
        <w:rPr>
          <w:rFonts w:ascii="Arial" w:hAnsi="Arial" w:cs="Arial"/>
          <w:color w:val="000000"/>
        </w:rPr>
        <w:t xml:space="preserve"> .... (....) vias), na presença de duas testemunhas abaixo, que a tudo assistiram.</w:t>
      </w:r>
    </w:p>
    <w:p w:rsidR="004D0CF9" w:rsidRPr="004D0CF9" w:rsidRDefault="004D0CF9" w:rsidP="004D0CF9">
      <w:pPr>
        <w:pStyle w:val="NormalWeb"/>
        <w:jc w:val="both"/>
        <w:rPr>
          <w:rFonts w:ascii="Arial" w:hAnsi="Arial" w:cs="Arial"/>
          <w:color w:val="000000"/>
        </w:rPr>
      </w:pPr>
      <w:r w:rsidRPr="004D0CF9">
        <w:rPr>
          <w:rFonts w:ascii="Arial" w:hAnsi="Arial" w:cs="Arial"/>
          <w:color w:val="000000"/>
        </w:rPr>
        <w:t>Data e assinaturas.</w:t>
      </w:r>
    </w:p>
    <w:p w:rsidR="006A45CE" w:rsidRPr="004D0CF9" w:rsidRDefault="004D0CF9" w:rsidP="004D0CF9">
      <w:pPr>
        <w:pStyle w:val="NormalWeb"/>
        <w:jc w:val="both"/>
        <w:rPr>
          <w:rFonts w:ascii="Arial" w:hAnsi="Arial" w:cs="Arial"/>
          <w:color w:val="000000"/>
        </w:rPr>
      </w:pPr>
      <w:r w:rsidRPr="004D0CF9">
        <w:rPr>
          <w:rFonts w:ascii="Arial" w:hAnsi="Arial" w:cs="Arial"/>
          <w:color w:val="000000"/>
        </w:rPr>
        <w:t>Testemunhas (2).</w:t>
      </w:r>
      <w:bookmarkEnd w:id="0"/>
    </w:p>
    <w:sectPr w:rsidR="006A45CE" w:rsidRPr="004D0CF9" w:rsidSect="004D0CF9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CF9"/>
    <w:rsid w:val="004D0CF9"/>
    <w:rsid w:val="006A4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DB9AB"/>
  <w15:chartTrackingRefBased/>
  <w15:docId w15:val="{C2479275-E94F-4242-A19A-1B874F9D7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D0C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240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2468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45929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730</Words>
  <Characters>3946</Characters>
  <Application>Microsoft Office Word</Application>
  <DocSecurity>0</DocSecurity>
  <Lines>32</Lines>
  <Paragraphs>9</Paragraphs>
  <ScaleCrop>false</ScaleCrop>
  <Company/>
  <LinksUpToDate>false</LinksUpToDate>
  <CharactersWithSpaces>4667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2019-12-10T18:23:00Z</dcterms:created>
  <dcterms:modified xsi:type="dcterms:W3CDTF">2019-12-10T18:24:00Z</dcterms:modified>
</cp:coreProperties>
</file>